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E29" w:rsidRPr="0019121E" w:rsidRDefault="00445E29" w:rsidP="00445E29">
      <w:r w:rsidRPr="0019121E">
        <w:rPr>
          <w:b/>
        </w:rPr>
        <w:t>Prilog 2.a</w:t>
      </w:r>
    </w:p>
    <w:p w:rsidR="00445E29" w:rsidRPr="0019121E" w:rsidRDefault="00445E29" w:rsidP="00445E29">
      <w:pPr>
        <w:rPr>
          <w:b/>
        </w:rPr>
      </w:pPr>
    </w:p>
    <w:p w:rsidR="00445E29" w:rsidRPr="0019121E" w:rsidRDefault="00445E29" w:rsidP="00445E29">
      <w:pPr>
        <w:jc w:val="center"/>
        <w:rPr>
          <w:b/>
        </w:rPr>
      </w:pPr>
      <w:r w:rsidRPr="0019121E">
        <w:rPr>
          <w:b/>
        </w:rPr>
        <w:t>Obrazac 2.a - FINANCIJSKI PLAN I IZRAČUN TROŠKOVA</w:t>
      </w:r>
    </w:p>
    <w:p w:rsidR="00445E29" w:rsidRPr="0019121E" w:rsidRDefault="00445E29" w:rsidP="00445E29">
      <w:pPr>
        <w:jc w:val="center"/>
      </w:pPr>
      <w:r w:rsidRPr="0019121E">
        <w:rPr>
          <w:b/>
        </w:rPr>
        <w:t>(radijski programski sadržaji)</w:t>
      </w:r>
    </w:p>
    <w:p w:rsidR="00445E29" w:rsidRPr="0019121E" w:rsidRDefault="00445E29" w:rsidP="00445E29"/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985"/>
        <w:gridCol w:w="1843"/>
        <w:gridCol w:w="3095"/>
      </w:tblGrid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Vrsta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Pokazatelj troškova</w:t>
            </w:r>
          </w:p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</w:p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Sadržaj skupine opravdanih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 xml:space="preserve">Vrijednost </w:t>
            </w:r>
          </w:p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opravdanih troškova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Troškovi proizvodnje i emitiranja programskog sadržaja</w:t>
            </w: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1.Troškovi poslovanja izravno povezani s projektom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  <w:r w:rsidRPr="0019121E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center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E29" w:rsidRPr="0019121E" w:rsidRDefault="00445E29" w:rsidP="00657FD2">
            <w:pPr>
              <w:jc w:val="center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9121E">
              <w:rPr>
                <w:rFonts w:eastAsia="Calibri"/>
                <w:lang w:eastAsia="en-US"/>
              </w:rPr>
              <w:t>2</w:t>
            </w:r>
            <w:r w:rsidRPr="001912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  <w:r w:rsidRPr="0019121E">
              <w:rPr>
                <w:rFonts w:eastAsia="Calibri"/>
                <w:lang w:eastAsia="en-US"/>
              </w:rPr>
              <w:t>Izdaci za plaće i naknade izravno povezani s radom na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  <w:r w:rsidRPr="0019121E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center"/>
              <w:rPr>
                <w:lang w:eastAsia="en-US"/>
              </w:rPr>
            </w:pPr>
          </w:p>
        </w:tc>
      </w:tr>
      <w:tr w:rsidR="00445E29" w:rsidRPr="0019121E" w:rsidTr="00657FD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29" w:rsidRPr="0019121E" w:rsidRDefault="00445E29" w:rsidP="00657FD2">
            <w:pPr>
              <w:rPr>
                <w:rFonts w:eastAsia="Calibri"/>
                <w:b/>
                <w:lang w:eastAsia="en-US"/>
              </w:rPr>
            </w:pPr>
            <w:r w:rsidRPr="0019121E">
              <w:rPr>
                <w:rFonts w:eastAsia="Calibri"/>
                <w:b/>
                <w:lang w:eastAsia="en-US"/>
              </w:rPr>
              <w:t>UKUPNA VRIJEDNOST SVIH TROŠKOVA (BEZ PDV-a)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29" w:rsidRPr="0019121E" w:rsidRDefault="00445E29" w:rsidP="00657FD2">
            <w:pPr>
              <w:jc w:val="center"/>
              <w:rPr>
                <w:lang w:eastAsia="en-US"/>
              </w:rPr>
            </w:pPr>
          </w:p>
        </w:tc>
      </w:tr>
      <w:tr w:rsidR="00445E29" w:rsidRPr="0019121E" w:rsidTr="00657FD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Postotak zatraženih sredstava potpore od Grada Zagreba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29" w:rsidRPr="0019121E" w:rsidRDefault="00445E29" w:rsidP="00657FD2">
            <w:pPr>
              <w:jc w:val="center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%</w:t>
            </w:r>
          </w:p>
          <w:p w:rsidR="00445E29" w:rsidRPr="0019121E" w:rsidRDefault="00445E29" w:rsidP="00657FD2">
            <w:pPr>
              <w:jc w:val="center"/>
              <w:rPr>
                <w:b/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Iznos zatraženih sredstava potpore od Grada Zagreba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29" w:rsidRPr="0019121E" w:rsidRDefault="00445E29" w:rsidP="00657FD2">
            <w:pPr>
              <w:jc w:val="center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kn</w:t>
            </w:r>
          </w:p>
          <w:p w:rsidR="00445E29" w:rsidRPr="0019121E" w:rsidRDefault="00445E29" w:rsidP="00657FD2">
            <w:pPr>
              <w:jc w:val="center"/>
              <w:rPr>
                <w:b/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Iznos i postotak zatražene/ostvarene potpore iz drugih izvora (točka 11. Programa)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29" w:rsidRPr="0019121E" w:rsidRDefault="00445E29" w:rsidP="00657FD2">
            <w:pPr>
              <w:jc w:val="center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kn / %</w:t>
            </w:r>
          </w:p>
        </w:tc>
      </w:tr>
      <w:tr w:rsidR="00445E29" w:rsidRPr="0019121E" w:rsidTr="00657FD2">
        <w:trPr>
          <w:cantSplit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  <w:r w:rsidRPr="0019121E">
              <w:rPr>
                <w:b/>
                <w:lang w:eastAsia="en-US"/>
              </w:rPr>
              <w:t>Napomena:</w:t>
            </w:r>
          </w:p>
          <w:p w:rsidR="00445E29" w:rsidRPr="0019121E" w:rsidRDefault="00445E29" w:rsidP="00657FD2">
            <w:pPr>
              <w:ind w:left="284" w:hanging="284"/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1.</w:t>
            </w:r>
            <w:r w:rsidRPr="0019121E">
              <w:rPr>
                <w:lang w:eastAsia="en-US"/>
              </w:rPr>
              <w:tab/>
              <w:t>Grad Zagreb daje potporu programskom sadržaju u iznosu do najviše 50% prihvatljivih troškova.</w:t>
            </w:r>
          </w:p>
          <w:p w:rsidR="00445E29" w:rsidRPr="0019121E" w:rsidRDefault="00445E29" w:rsidP="00657FD2">
            <w:pPr>
              <w:ind w:left="284" w:hanging="284"/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2.</w:t>
            </w:r>
            <w:r w:rsidRPr="0019121E">
              <w:rPr>
                <w:lang w:eastAsia="en-US"/>
              </w:rPr>
              <w:tab/>
              <w:t>Ako je nakladnik za prijavljeni programski sadržaj zatražio ili ostvario potporu u skladu s točkom 11. Programa, potpora Grada Zagreba zajedno s ostvarenom potporom može iznositi najviše 50% prihvatljivih troškova.</w:t>
            </w:r>
          </w:p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9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Specifikacija drugih izvora financiranja koji se ne odnose na potporu od strane Grada Zagreba (sponzorski i drugi izvori)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1.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2.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3.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4.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5.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both"/>
              <w:rPr>
                <w:lang w:eastAsia="en-US"/>
              </w:rPr>
            </w:pPr>
          </w:p>
        </w:tc>
      </w:tr>
      <w:tr w:rsidR="00445E29" w:rsidRPr="0019121E" w:rsidTr="00657FD2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29" w:rsidRPr="0019121E" w:rsidRDefault="00445E29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Ukupni iznos sredstava iz drugih izvora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9" w:rsidRPr="0019121E" w:rsidRDefault="00445E29" w:rsidP="00657FD2">
            <w:pPr>
              <w:jc w:val="center"/>
              <w:rPr>
                <w:lang w:eastAsia="en-US"/>
              </w:rPr>
            </w:pPr>
          </w:p>
        </w:tc>
      </w:tr>
    </w:tbl>
    <w:p w:rsidR="00445E29" w:rsidRPr="00542DEC" w:rsidRDefault="00445E29" w:rsidP="00445E29"/>
    <w:p w:rsidR="00445E29" w:rsidRPr="00542DEC" w:rsidRDefault="00445E29" w:rsidP="00445E2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445E29" w:rsidRPr="00A52FC2" w:rsidTr="00657FD2">
        <w:tc>
          <w:tcPr>
            <w:tcW w:w="4361" w:type="dxa"/>
            <w:shd w:val="clear" w:color="auto" w:fill="auto"/>
            <w:hideMark/>
          </w:tcPr>
          <w:p w:rsidR="00445E29" w:rsidRPr="00A52FC2" w:rsidRDefault="00445E29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445E29" w:rsidRPr="00A52FC2" w:rsidRDefault="00445E29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445E29" w:rsidRPr="00A52FC2" w:rsidRDefault="00445E29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445E29" w:rsidRPr="00A52FC2" w:rsidTr="00657FD2">
        <w:tc>
          <w:tcPr>
            <w:tcW w:w="4361" w:type="dxa"/>
            <w:shd w:val="clear" w:color="auto" w:fill="auto"/>
          </w:tcPr>
          <w:p w:rsidR="00445E29" w:rsidRPr="00A52FC2" w:rsidRDefault="00445E29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45E29" w:rsidRPr="00A52FC2" w:rsidRDefault="00445E29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445E29" w:rsidRPr="00A52FC2" w:rsidRDefault="00445E29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45E29" w:rsidRPr="00A52FC2" w:rsidTr="00657FD2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5E29" w:rsidRPr="00A52FC2" w:rsidRDefault="00445E29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45E29" w:rsidRPr="00A52FC2" w:rsidRDefault="00445E29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5E29" w:rsidRPr="00A52FC2" w:rsidRDefault="00445E29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45E29" w:rsidRPr="00A52FC2" w:rsidTr="00657FD2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45E29" w:rsidRPr="00A52FC2" w:rsidRDefault="00445E29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45E29" w:rsidRPr="00A52FC2" w:rsidRDefault="00445E29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45E29" w:rsidRPr="00A52FC2" w:rsidRDefault="00445E29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45E29" w:rsidRPr="00A52FC2" w:rsidTr="00657FD2">
        <w:tc>
          <w:tcPr>
            <w:tcW w:w="4361" w:type="dxa"/>
            <w:shd w:val="clear" w:color="auto" w:fill="auto"/>
          </w:tcPr>
          <w:p w:rsidR="00445E29" w:rsidRPr="00A52FC2" w:rsidRDefault="00445E29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45E29" w:rsidRPr="00A52FC2" w:rsidRDefault="00445E29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445E29" w:rsidRPr="00A52FC2" w:rsidRDefault="00445E29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M.P.</w:t>
            </w:r>
          </w:p>
        </w:tc>
      </w:tr>
    </w:tbl>
    <w:p w:rsidR="00445E29" w:rsidRPr="0019121E" w:rsidRDefault="00445E29" w:rsidP="00445E29"/>
    <w:p w:rsidR="00445E29" w:rsidRPr="0019121E" w:rsidRDefault="00445E29" w:rsidP="00445E29">
      <w:pPr>
        <w:jc w:val="both"/>
      </w:pPr>
    </w:p>
    <w:p w:rsidR="00445E29" w:rsidRPr="0019121E" w:rsidRDefault="00445E29" w:rsidP="00445E29">
      <w:r w:rsidRPr="0019121E">
        <w:t>NAPOMENA: popunjavati odvojeno za svaki programski sadržaj!</w:t>
      </w:r>
    </w:p>
    <w:p w:rsidR="00445E29" w:rsidRPr="0019121E" w:rsidRDefault="00445E29" w:rsidP="00445E2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45E29" w:rsidRDefault="00445E29" w:rsidP="00445E29">
      <w:pPr>
        <w:jc w:val="center"/>
        <w:rPr>
          <w:color w:val="FF0000"/>
        </w:rPr>
      </w:pPr>
    </w:p>
    <w:p w:rsidR="00445E29" w:rsidRDefault="00445E29" w:rsidP="00445E29">
      <w:pPr>
        <w:jc w:val="center"/>
        <w:rPr>
          <w:color w:val="FF0000"/>
        </w:rPr>
      </w:pPr>
    </w:p>
    <w:p w:rsidR="00D443C7" w:rsidRDefault="00D443C7">
      <w:bookmarkStart w:id="0" w:name="_GoBack"/>
      <w:bookmarkEnd w:id="0"/>
    </w:p>
    <w:sectPr w:rsidR="00D4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29"/>
    <w:rsid w:val="00445E29"/>
    <w:rsid w:val="00D4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49857-DDAE-4DBE-9808-8F64C2C9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2019-04-16T08:51:00Z</dcterms:created>
  <dcterms:modified xsi:type="dcterms:W3CDTF">2019-04-16T08:52:00Z</dcterms:modified>
</cp:coreProperties>
</file>